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Pr="006779A9" w:rsidRDefault="0043603C" w:rsidP="001E03C0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 xml:space="preserve">di partecipare alla procedura per il reclutamento di docenti interni all’Istituto a cui affidare l’incarico di </w:t>
      </w:r>
      <w:r w:rsidRPr="006779A9">
        <w:rPr>
          <w:rFonts w:asciiTheme="minorHAnsi" w:hAnsiTheme="minorHAnsi"/>
          <w:b/>
          <w:sz w:val="22"/>
          <w:szCs w:val="22"/>
        </w:rPr>
        <w:t>FORMATORE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D87385">
        <w:rPr>
          <w:rFonts w:asciiTheme="minorHAnsi" w:hAnsiTheme="minorHAnsi"/>
          <w:sz w:val="22"/>
          <w:szCs w:val="22"/>
        </w:rPr>
        <w:t>“</w:t>
      </w:r>
      <w:r w:rsidR="006779A9" w:rsidRPr="006779A9">
        <w:rPr>
          <w:rFonts w:asciiTheme="minorHAnsi" w:hAnsiTheme="minorHAnsi"/>
          <w:b/>
          <w:sz w:val="22"/>
          <w:szCs w:val="22"/>
        </w:rPr>
        <w:t>Educare alla scelta e spunti metodologici per l’orientamento: ponte tra scuola, università e lavoro</w:t>
      </w:r>
      <w:r w:rsidR="00D87385">
        <w:rPr>
          <w:rFonts w:asciiTheme="minorHAnsi" w:hAnsiTheme="minorHAnsi"/>
          <w:b/>
          <w:sz w:val="22"/>
          <w:szCs w:val="22"/>
        </w:rPr>
        <w:t>”</w:t>
      </w:r>
      <w:r w:rsidR="006779A9" w:rsidRPr="006779A9">
        <w:rPr>
          <w:rFonts w:asciiTheme="minorHAnsi" w:hAnsiTheme="minorHAnsi"/>
          <w:sz w:val="22"/>
          <w:szCs w:val="22"/>
        </w:rPr>
        <w:t xml:space="preserve"> inerente l’Avviso 2999/</w:t>
      </w:r>
      <w:proofErr w:type="gramStart"/>
      <w:r w:rsidR="006779A9" w:rsidRPr="006779A9">
        <w:rPr>
          <w:rFonts w:asciiTheme="minorHAnsi" w:hAnsiTheme="minorHAnsi"/>
          <w:sz w:val="22"/>
          <w:szCs w:val="22"/>
        </w:rPr>
        <w:t xml:space="preserve">2017 </w:t>
      </w:r>
      <w:r w:rsidRPr="006779A9">
        <w:rPr>
          <w:rFonts w:asciiTheme="minorHAnsi" w:hAnsiTheme="minorHAnsi"/>
          <w:sz w:val="22"/>
          <w:szCs w:val="22"/>
        </w:rPr>
        <w:t>,</w:t>
      </w:r>
      <w:proofErr w:type="gramEnd"/>
      <w:r w:rsidRPr="006779A9">
        <w:rPr>
          <w:rFonts w:asciiTheme="minorHAnsi" w:hAnsiTheme="minorHAnsi"/>
          <w:sz w:val="22"/>
          <w:szCs w:val="22"/>
        </w:rPr>
        <w:t xml:space="preserve"> secondo le disposizioni previs</w:t>
      </w:r>
      <w:r w:rsidR="00E75784">
        <w:rPr>
          <w:rFonts w:asciiTheme="minorHAnsi" w:hAnsiTheme="minorHAnsi"/>
          <w:sz w:val="22"/>
          <w:szCs w:val="22"/>
        </w:rPr>
        <w:t>te dal bando prot.n.26</w:t>
      </w:r>
      <w:r w:rsidR="006779A9" w:rsidRPr="006779A9">
        <w:rPr>
          <w:rFonts w:asciiTheme="minorHAnsi" w:hAnsiTheme="minorHAnsi"/>
          <w:sz w:val="22"/>
          <w:szCs w:val="22"/>
        </w:rPr>
        <w:t>91.VI/1 del 16/07/18</w:t>
      </w:r>
      <w:r w:rsidR="001E03C0">
        <w:rPr>
          <w:rFonts w:asciiTheme="minorHAnsi" w:hAnsiTheme="minorHAnsi"/>
          <w:sz w:val="22"/>
          <w:szCs w:val="22"/>
        </w:rPr>
        <w:t>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</w:t>
            </w:r>
            <w:r w:rsidR="001E03C0">
              <w:rPr>
                <w:rFonts w:cs="Arial"/>
                <w:sz w:val="22"/>
                <w:szCs w:val="22"/>
              </w:rPr>
              <w:t>ione alla progettazione PON 2999</w:t>
            </w:r>
            <w:r w:rsidRPr="006B52CF">
              <w:rPr>
                <w:rFonts w:cs="Arial"/>
                <w:sz w:val="22"/>
                <w:szCs w:val="22"/>
              </w:rPr>
              <w:t>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1E03C0"/>
    <w:rsid w:val="003A6C38"/>
    <w:rsid w:val="003C52D8"/>
    <w:rsid w:val="0043603C"/>
    <w:rsid w:val="004A18AE"/>
    <w:rsid w:val="00555BE0"/>
    <w:rsid w:val="005A7CA8"/>
    <w:rsid w:val="006779A9"/>
    <w:rsid w:val="006D1551"/>
    <w:rsid w:val="009F6C0C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2020-02-01T10:33:00Z</dcterms:created>
  <dcterms:modified xsi:type="dcterms:W3CDTF">2020-02-01T10:33:00Z</dcterms:modified>
</cp:coreProperties>
</file>